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94EA3" w:rsidR="00D0353F" w:rsidP="31D459A3" w:rsidRDefault="00D0353F" w14:paraId="08FD55A8" w14:textId="7CBE09AE">
      <w:pPr>
        <w:spacing w:after="0"/>
        <w:rPr>
          <w:rFonts w:ascii="Arial" w:hAnsi="Arial" w:eastAsia="Arial" w:cs="Arial"/>
          <w:b w:val="1"/>
          <w:bCs w:val="1"/>
          <w:i w:val="0"/>
          <w:iCs w:val="0"/>
          <w:color w:val="000000" w:themeColor="text1"/>
          <w:sz w:val="22"/>
          <w:szCs w:val="22"/>
        </w:rPr>
      </w:pPr>
      <w:r w:rsidRPr="31D459A3" w:rsidR="6EB02872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8"/>
          <w:szCs w:val="28"/>
        </w:rPr>
        <w:t>S</w:t>
      </w:r>
      <w:r w:rsidRPr="31D459A3" w:rsidR="6EB02872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8"/>
          <w:szCs w:val="28"/>
        </w:rPr>
        <w:t xml:space="preserve">urgeon Dr Jasmina </w:t>
      </w:r>
      <w:r w:rsidRPr="31D459A3" w:rsidR="6EB02872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8"/>
          <w:szCs w:val="28"/>
        </w:rPr>
        <w:t>Kevric</w:t>
      </w:r>
      <w:r w:rsidRPr="31D459A3" w:rsidR="6EB02872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8"/>
          <w:szCs w:val="28"/>
        </w:rPr>
        <w:t xml:space="preserve"> wins 2026 Les Murray Award</w:t>
      </w:r>
      <w:r w:rsidRPr="31D459A3" w:rsidR="0B1D428C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8"/>
          <w:szCs w:val="28"/>
        </w:rPr>
        <w:t xml:space="preserve"> </w:t>
      </w:r>
      <w:r>
        <w:br/>
      </w:r>
    </w:p>
    <w:p w:rsidRPr="00D0353F" w:rsidR="00D0353F" w:rsidP="31D459A3" w:rsidRDefault="006F1302" w14:paraId="66E9787A" w14:textId="4DD38550">
      <w:pPr>
        <w:spacing w:after="0"/>
        <w:rPr>
          <w:rFonts w:ascii="Arial" w:hAnsi="Arial" w:eastAsia="Arial" w:cs="Arial"/>
          <w:b w:val="1"/>
          <w:bCs w:val="1"/>
          <w:i w:val="0"/>
          <w:iCs w:val="0"/>
          <w:color w:val="000000" w:themeColor="text1"/>
          <w:sz w:val="22"/>
          <w:szCs w:val="22"/>
        </w:rPr>
      </w:pPr>
      <w:r w:rsidRPr="31D459A3" w:rsidR="58BF8A60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Embargoed until </w:t>
      </w:r>
      <w:r w:rsidRPr="31D459A3" w:rsidR="51597625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>6am</w:t>
      </w:r>
      <w:r w:rsidRPr="31D459A3" w:rsidR="08E29FAA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 </w:t>
      </w:r>
      <w:r w:rsidRPr="31D459A3" w:rsidR="1C3CA68B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>A</w:t>
      </w:r>
      <w:r w:rsidRPr="31D459A3" w:rsidR="659FAEE6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EST </w:t>
      </w:r>
      <w:r w:rsidRPr="31D459A3" w:rsidR="6B05B031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>Wednesday 29</w:t>
      </w:r>
      <w:r w:rsidRPr="31D459A3" w:rsidR="6EB02872">
        <w:rPr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 April 2026</w:t>
      </w:r>
      <w:r>
        <w:br/>
      </w:r>
    </w:p>
    <w:p w:rsidRPr="00B94EA3" w:rsidR="00D0353F" w:rsidP="31D459A3" w:rsidRDefault="00D0353F" w14:paraId="25BFDB34" w14:textId="77777777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Australia for UNHCR and SBS are proud to announce that Dr Jasmina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Kevric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, a Melbourne-based breast cancer surgeon, is the winner of the 2026 Australia for UNHCR–SBS Les Murray Award for Refugee Recognition.</w:t>
      </w:r>
    </w:p>
    <w:p w:rsidRPr="00D0353F" w:rsidR="00D0353F" w:rsidP="31D459A3" w:rsidRDefault="00D0353F" w14:paraId="407939C0" w14:textId="77777777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</w:p>
    <w:p w:rsidRPr="00B94EA3" w:rsidR="00D0353F" w:rsidP="31D459A3" w:rsidRDefault="00D0353F" w14:paraId="4C492F89" w14:textId="732B328F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Named after the late SBS sports broadcaster and former refugee Les Murray AM, the annual award celebrates an outstanding individual from a refugee background who raise</w:t>
      </w:r>
      <w:r w:rsidRPr="31D459A3" w:rsidR="20A5980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s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</w:t>
      </w:r>
      <w:r w:rsidRPr="31D459A3" w:rsidR="1A89469A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positive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awareness of displaced people.</w:t>
      </w:r>
    </w:p>
    <w:p w:rsidRPr="00D0353F" w:rsidR="00D0353F" w:rsidP="31D459A3" w:rsidRDefault="00D0353F" w14:paraId="49F42F7D" w14:textId="77777777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</w:p>
    <w:p w:rsidRPr="00B94EA3" w:rsidR="00D0353F" w:rsidP="31D459A3" w:rsidRDefault="00D0353F" w14:paraId="0C7E636B" w14:textId="4DB32126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“What stood out about </w:t>
      </w:r>
      <w:r w:rsidRPr="31D459A3" w:rsidR="7AA1AE19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Dr </w:t>
      </w:r>
      <w:r w:rsidRPr="31D459A3" w:rsidR="7AA1AE19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Kevric</w:t>
      </w:r>
      <w:r w:rsidRPr="31D459A3" w:rsidR="3CF92F0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was not only her extraordinary professional achievement, but her deep commitment to giving back to refugee communities,” said Trudi Mitchell, CEO of Australia for UNHCR.</w:t>
      </w:r>
    </w:p>
    <w:p w:rsidRPr="00B94EA3" w:rsidR="00D0353F" w:rsidP="31D459A3" w:rsidRDefault="00D0353F" w14:paraId="2EB165D9" w14:textId="37CE9D89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  <w:r>
        <w:br/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“Through her work in medicine, advocacy and mentorship, she is helping to break down barriers and improve access to care for people from refugee backgrounds, while also shaping a more inclusive and compassionate society.”</w:t>
      </w:r>
    </w:p>
    <w:p w:rsidRPr="00D0353F" w:rsidR="00D0353F" w:rsidP="31D459A3" w:rsidRDefault="00D0353F" w14:paraId="35C7B7DB" w14:textId="77777777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</w:p>
    <w:p w:rsidR="04FED8EF" w:rsidP="31D459A3" w:rsidRDefault="04FED8EF" w14:paraId="64D89645" w14:textId="25DF59E6">
      <w:pPr>
        <w:spacing w:after="0"/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</w:pPr>
      <w:r w:rsidRPr="31D459A3" w:rsidR="04FED8E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“Now in its fifth year, the Australia for UNHCR – SBS Les Murray Award recognises the extraordinary contributions those with refugee backgrounds make to their communities and to Australia more broadly. Honouring people like Dr </w:t>
      </w:r>
      <w:r w:rsidRPr="31D459A3" w:rsidR="04FED8E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Kevric</w:t>
      </w:r>
      <w:r w:rsidRPr="31D459A3" w:rsidR="04FED8E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reflects SBS’s commitment to the stories, perspectives and contributions that shape modern Australia, and to continuing Les Murray’s legacy,” said Jane Palfreyman, Acting Managing Director of SBS.</w:t>
      </w:r>
    </w:p>
    <w:p w:rsidR="04FED8EF" w:rsidP="31D459A3" w:rsidRDefault="04FED8EF" w14:paraId="30E27073" w14:textId="4F7E6FD1">
      <w:pPr>
        <w:pStyle w:val="Normal"/>
        <w:spacing w:after="0"/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</w:pPr>
      <w:r w:rsidRPr="31D459A3" w:rsidR="04FED8E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</w:t>
      </w:r>
    </w:p>
    <w:p w:rsidR="04FED8EF" w:rsidP="31D459A3" w:rsidRDefault="04FED8EF" w14:paraId="70D25877" w14:textId="5BC50CD0">
      <w:pPr>
        <w:pStyle w:val="Normal"/>
        <w:spacing w:after="0"/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</w:pPr>
      <w:r w:rsidRPr="31D459A3" w:rsidR="04FED8E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“I congratulate Dr </w:t>
      </w:r>
      <w:r w:rsidRPr="31D459A3" w:rsidR="04FED8E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Kevic</w:t>
      </w:r>
      <w:r w:rsidRPr="31D459A3" w:rsidR="04FED8EF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on her many achievements and the meaningful impact her advocacy and mentorship continue to have on others.”</w:t>
      </w:r>
    </w:p>
    <w:p w:rsidRPr="00D0353F" w:rsidR="00B94EA3" w:rsidP="31D459A3" w:rsidRDefault="00B94EA3" w14:paraId="3E3B2907" w14:textId="77777777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</w:p>
    <w:p w:rsidRPr="00D0353F" w:rsidR="00D0353F" w:rsidP="31D459A3" w:rsidRDefault="00D0353F" w14:paraId="3274CAE6" w14:textId="2D322F1F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Dr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Kevric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</w:t>
      </w:r>
      <w:r w:rsidRPr="31D459A3" w:rsidR="24793FBE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was a child when she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arrived in Australia as a refugee from Bosnia</w:t>
      </w:r>
      <w:r w:rsidRPr="31D459A3" w:rsidR="580B0BA5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.</w:t>
      </w:r>
      <w:r w:rsidRPr="31D459A3" w:rsidR="3CF92F0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</w:t>
      </w:r>
      <w:r w:rsidRPr="31D459A3" w:rsidR="580B0BA5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Her family endured years of war</w:t>
      </w:r>
      <w:r w:rsidRPr="31D459A3" w:rsidR="3CF92F0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</w:t>
      </w:r>
      <w:r w:rsidRPr="31D459A3" w:rsidR="763E602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in the former Yugoslavia</w:t>
      </w:r>
      <w:r w:rsidRPr="31D459A3" w:rsidR="5F9F1DD3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before eventually fleeing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. </w:t>
      </w:r>
      <w:r w:rsidRPr="31D459A3" w:rsidR="58BF8A60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Dr </w:t>
      </w:r>
      <w:r w:rsidRPr="31D459A3" w:rsidR="58BF8A60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Kevric</w:t>
      </w:r>
      <w:r w:rsidRPr="31D459A3" w:rsidR="58BF8A60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was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just six years old</w:t>
      </w:r>
      <w:r w:rsidRPr="31D459A3" w:rsidR="58BF8A60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when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a missile str</w:t>
      </w:r>
      <w:r w:rsidRPr="31D459A3" w:rsidR="58BF8A60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uck</w:t>
      </w:r>
      <w:r w:rsidRPr="31D459A3" w:rsidR="3CF92F0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her</w:t>
      </w:r>
      <w:r w:rsidRPr="31D459A3" w:rsidR="58BF8A60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grandparents’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home</w:t>
      </w:r>
      <w:r w:rsidRPr="31D459A3" w:rsidR="58BF8A60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, injuring </w:t>
      </w:r>
      <w:r w:rsidRPr="31D459A3" w:rsidR="570D182B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her father and grandfather.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</w:t>
      </w:r>
      <w:r w:rsidRPr="31D459A3" w:rsidR="570D182B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Th</w:t>
      </w:r>
      <w:r w:rsidRPr="31D459A3" w:rsidR="6C37E4C8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at was the moment she </w:t>
      </w:r>
      <w:r w:rsidRPr="31D459A3" w:rsidR="6291C4FD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decided she wanted to be a doctor. </w:t>
      </w:r>
    </w:p>
    <w:p w:rsidRPr="00B94EA3" w:rsidR="00D0353F" w:rsidP="31D459A3" w:rsidRDefault="00D0353F" w14:paraId="217217BA" w14:textId="77777777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</w:p>
    <w:p w:rsidRPr="00D0353F" w:rsidR="00D0353F" w:rsidP="31D459A3" w:rsidRDefault="00D0353F" w14:paraId="4598AAB4" w14:textId="0759F754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“I always felt like if I can overcome the war and the memories that I carry with me today, then I could overcome anything,” said Dr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Kevric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.</w:t>
      </w:r>
    </w:p>
    <w:p w:rsidRPr="00B94EA3" w:rsidR="00D0353F" w:rsidP="31D459A3" w:rsidRDefault="00D0353F" w14:paraId="264F66F9" w14:textId="77777777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</w:p>
    <w:p w:rsidRPr="00D0353F" w:rsidR="00D0353F" w:rsidP="31D459A3" w:rsidRDefault="00D0353F" w14:paraId="0CD98A5E" w14:textId="3104F59D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Now a breast cancer surgeon, Dr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Kevric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is passionate about improving health outcomes for refugee women, including increasing awareness and access to screening services. She also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mentors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students and junior doctors from refugee and migrant backgrounds and volunteers her time providing specialist care to people seeking asylum.</w:t>
      </w:r>
    </w:p>
    <w:p w:rsidRPr="00B94EA3" w:rsidR="00D0353F" w:rsidP="31D459A3" w:rsidRDefault="00D0353F" w14:paraId="363EE651" w14:textId="77777777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</w:p>
    <w:p w:rsidRPr="00D0353F" w:rsidR="00D0353F" w:rsidP="31D459A3" w:rsidRDefault="00D0353F" w14:paraId="109DFCDC" w14:textId="5B8FB492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Beyond her medical work, Dr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Kevric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has contributed to community initiatives that support refugee and migrant youth, using creative </w:t>
      </w:r>
      <w:r w:rsidRPr="31D459A3" w:rsidR="241099F6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methods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to foster connection and social inclusion.</w:t>
      </w:r>
    </w:p>
    <w:p w:rsidRPr="00B94EA3" w:rsidR="00B94EA3" w:rsidP="31D459A3" w:rsidRDefault="00B94EA3" w14:paraId="212F32D3" w14:textId="77777777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</w:p>
    <w:p w:rsidRPr="00D0353F" w:rsidR="00D0353F" w:rsidP="31D459A3" w:rsidRDefault="00D0353F" w14:paraId="17FA4D0E" w14:textId="7EA1D32C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“If we embrace refugees and everything they bring – the skills, the diversity – then we can have a better Australia, a better place where we live,” she said.</w:t>
      </w:r>
    </w:p>
    <w:p w:rsidRPr="00B94EA3" w:rsidR="00D0353F" w:rsidP="31D459A3" w:rsidRDefault="00D0353F" w14:paraId="463D8BAA" w14:textId="77777777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</w:p>
    <w:p w:rsidRPr="00B94EA3" w:rsidR="00B36EF9" w:rsidP="31D459A3" w:rsidRDefault="00D0353F" w14:paraId="2C05E09E" w14:textId="26F9E7E9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The Les Murray Award</w:t>
      </w:r>
      <w:r w:rsidRPr="31D459A3" w:rsidR="241099F6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for Refugee Recognition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is jointly presented by Australia for UNHCR and SBS, whose longstanding commitment to diverse storytelling continues through the award.</w:t>
      </w:r>
    </w:p>
    <w:p w:rsidRPr="00B94EA3" w:rsidR="00B94EA3" w:rsidP="31D459A3" w:rsidRDefault="00B94EA3" w14:paraId="47071958" w14:textId="77777777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</w:p>
    <w:p w:rsidRPr="00B94EA3" w:rsidR="00EB7F22" w:rsidP="31D459A3" w:rsidRDefault="00D0353F" w14:paraId="406650EB" w14:textId="53688876">
      <w:pPr>
        <w:spacing w:after="0"/>
        <w:rPr>
          <w:rFonts w:ascii="Arial" w:hAnsi="Arial" w:eastAsia="Arial" w:cs="Arial"/>
          <w:i w:val="0"/>
          <w:iCs w:val="0"/>
          <w:color w:val="000000" w:themeColor="text1"/>
          <w:sz w:val="22"/>
          <w:szCs w:val="22"/>
        </w:rPr>
      </w:pP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Dr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Kevric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will be officially presented with her award 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>at</w:t>
      </w:r>
      <w:r w:rsidRPr="31D459A3" w:rsidR="6EB02872">
        <w:rPr>
          <w:rFonts w:ascii="Arial" w:hAnsi="Arial" w:eastAsia="Arial" w:cs="Arial"/>
          <w:i w:val="0"/>
          <w:iCs w:val="0"/>
          <w:color w:val="000000" w:themeColor="text1" w:themeTint="FF" w:themeShade="FF"/>
          <w:sz w:val="22"/>
          <w:szCs w:val="22"/>
        </w:rPr>
        <w:t xml:space="preserve"> Australia for UNHCR’s World Refugee Day event in Sydney on 18 June 2026.</w:t>
      </w:r>
    </w:p>
    <w:sectPr w:rsidRPr="00B94EA3" w:rsidR="00EB7F22" w:rsidSect="00D0353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4306"/>
    <w:multiLevelType w:val="multilevel"/>
    <w:tmpl w:val="E6FE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46A30DA"/>
    <w:multiLevelType w:val="multilevel"/>
    <w:tmpl w:val="D158A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78930722">
    <w:abstractNumId w:val="1"/>
  </w:num>
  <w:num w:numId="2" w16cid:durableId="45367273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3F"/>
    <w:rsid w:val="00013FFA"/>
    <w:rsid w:val="00073EED"/>
    <w:rsid w:val="000A1437"/>
    <w:rsid w:val="000A1C98"/>
    <w:rsid w:val="001B1DA0"/>
    <w:rsid w:val="0020798C"/>
    <w:rsid w:val="00293868"/>
    <w:rsid w:val="003B3D14"/>
    <w:rsid w:val="00406413"/>
    <w:rsid w:val="004523F5"/>
    <w:rsid w:val="004E10B7"/>
    <w:rsid w:val="00521BB1"/>
    <w:rsid w:val="0058130D"/>
    <w:rsid w:val="005D783D"/>
    <w:rsid w:val="006F1302"/>
    <w:rsid w:val="00725D7E"/>
    <w:rsid w:val="007457BF"/>
    <w:rsid w:val="007676B3"/>
    <w:rsid w:val="00775D7E"/>
    <w:rsid w:val="007E0BC7"/>
    <w:rsid w:val="008A48CB"/>
    <w:rsid w:val="008D1673"/>
    <w:rsid w:val="00913FAC"/>
    <w:rsid w:val="009A2342"/>
    <w:rsid w:val="009D7EBA"/>
    <w:rsid w:val="00A3637F"/>
    <w:rsid w:val="00A763FE"/>
    <w:rsid w:val="00A95D69"/>
    <w:rsid w:val="00AD2109"/>
    <w:rsid w:val="00AD217B"/>
    <w:rsid w:val="00B14C26"/>
    <w:rsid w:val="00B34D1F"/>
    <w:rsid w:val="00B36EF9"/>
    <w:rsid w:val="00B80320"/>
    <w:rsid w:val="00B94EA3"/>
    <w:rsid w:val="00BD2012"/>
    <w:rsid w:val="00BF75D5"/>
    <w:rsid w:val="00C404A5"/>
    <w:rsid w:val="00CA73B3"/>
    <w:rsid w:val="00CD180A"/>
    <w:rsid w:val="00D0353F"/>
    <w:rsid w:val="00DF03FE"/>
    <w:rsid w:val="00E7295A"/>
    <w:rsid w:val="00EA3A1F"/>
    <w:rsid w:val="00EB7F22"/>
    <w:rsid w:val="00EC7F4A"/>
    <w:rsid w:val="00ED47EC"/>
    <w:rsid w:val="00EF4E2C"/>
    <w:rsid w:val="00F11D3F"/>
    <w:rsid w:val="00FA2820"/>
    <w:rsid w:val="00FF0268"/>
    <w:rsid w:val="04FED8EF"/>
    <w:rsid w:val="08E29FAA"/>
    <w:rsid w:val="0B1D428C"/>
    <w:rsid w:val="1A89469A"/>
    <w:rsid w:val="1C3CA68B"/>
    <w:rsid w:val="20A5980F"/>
    <w:rsid w:val="241099F6"/>
    <w:rsid w:val="24793FBE"/>
    <w:rsid w:val="31D459A3"/>
    <w:rsid w:val="3CF92F02"/>
    <w:rsid w:val="51597625"/>
    <w:rsid w:val="570D182B"/>
    <w:rsid w:val="580B0BA5"/>
    <w:rsid w:val="58BF8A60"/>
    <w:rsid w:val="5F9F1DD3"/>
    <w:rsid w:val="6291C4FD"/>
    <w:rsid w:val="659FAEE6"/>
    <w:rsid w:val="6B05B031"/>
    <w:rsid w:val="6C37E4C8"/>
    <w:rsid w:val="6EB02872"/>
    <w:rsid w:val="763E6022"/>
    <w:rsid w:val="7AA1A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89DD7"/>
  <w15:chartTrackingRefBased/>
  <w15:docId w15:val="{3B736D31-305B-4BE0-B421-EE990E58EB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353F"/>
  </w:style>
  <w:style w:type="paragraph" w:styleId="Heading1">
    <w:name w:val="heading 1"/>
    <w:basedOn w:val="Normal"/>
    <w:next w:val="Normal"/>
    <w:link w:val="Heading1Char"/>
    <w:uiPriority w:val="9"/>
    <w:qFormat/>
    <w:rsid w:val="00D0353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53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353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353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0353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353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353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353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353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353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3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53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35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3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53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03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53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3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5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5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5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02883f0-e335-4dc5-a538-3919700cb6e0">
      <Terms xmlns="http://schemas.microsoft.com/office/infopath/2007/PartnerControls"/>
    </lcf76f155ced4ddcb4097134ff3c332f>
    <TaxCatchAll xmlns="d7e276f0-6dfc-4f2f-a640-7152c3be85a8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E1215557CAA48BD6346FABF2B8C30" ma:contentTypeVersion="18" ma:contentTypeDescription="Create a new document." ma:contentTypeScope="" ma:versionID="9bcfa28f550f31a316706ab143f9cbe3">
  <xsd:schema xmlns:xsd="http://www.w3.org/2001/XMLSchema" xmlns:xs="http://www.w3.org/2001/XMLSchema" xmlns:p="http://schemas.microsoft.com/office/2006/metadata/properties" xmlns:ns1="http://schemas.microsoft.com/sharepoint/v3" xmlns:ns2="e02883f0-e335-4dc5-a538-3919700cb6e0" xmlns:ns3="d7e276f0-6dfc-4f2f-a640-7152c3be85a8" targetNamespace="http://schemas.microsoft.com/office/2006/metadata/properties" ma:root="true" ma:fieldsID="70552167eb67c0af31e1b342a83db314" ns1:_="" ns2:_="" ns3:_="">
    <xsd:import namespace="http://schemas.microsoft.com/sharepoint/v3"/>
    <xsd:import namespace="e02883f0-e335-4dc5-a538-3919700cb6e0"/>
    <xsd:import namespace="d7e276f0-6dfc-4f2f-a640-7152c3be8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883f0-e335-4dc5-a538-3919700cb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7e89ca4-f1c4-4d34-b028-bf23edfdb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276f0-6dfc-4f2f-a640-7152c3be85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306f0a-177d-4585-9154-1314068be1ea}" ma:internalName="TaxCatchAll" ma:showField="CatchAllData" ma:web="d7e276f0-6dfc-4f2f-a640-7152c3be8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4F323-BD3F-4063-A115-63498FF9C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639B3-8E92-496D-B30F-C69053EB98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2883f0-e335-4dc5-a538-3919700cb6e0"/>
    <ds:schemaRef ds:uri="d7e276f0-6dfc-4f2f-a640-7152c3be85a8"/>
  </ds:schemaRefs>
</ds:datastoreItem>
</file>

<file path=customXml/itemProps3.xml><?xml version="1.0" encoding="utf-8"?>
<ds:datastoreItem xmlns:ds="http://schemas.openxmlformats.org/officeDocument/2006/customXml" ds:itemID="{A883C89E-E1A2-47F2-847F-48CC996CA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883f0-e335-4dc5-a538-3919700cb6e0"/>
    <ds:schemaRef ds:uri="d7e276f0-6dfc-4f2f-a640-7152c3be8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Kelsey Taylor</dc:creator>
  <keywords/>
  <dc:description/>
  <lastModifiedBy>Kelsey Taylor</lastModifiedBy>
  <revision>16</revision>
  <dcterms:created xsi:type="dcterms:W3CDTF">2026-04-09T00:19:00.0000000Z</dcterms:created>
  <dcterms:modified xsi:type="dcterms:W3CDTF">2026-04-21T06:27:30.5017772Z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ae1d0e-898c-4206-83b4-2864dc9e1a5d_Enabled">
    <vt:lpwstr>true</vt:lpwstr>
  </property>
  <property fmtid="{D5CDD505-2E9C-101B-9397-08002B2CF9AE}" pid="3" name="MSIP_Label_53ae1d0e-898c-4206-83b4-2864dc9e1a5d_SetDate">
    <vt:lpwstr>2026-04-09T01:29:57Z</vt:lpwstr>
  </property>
  <property fmtid="{D5CDD505-2E9C-101B-9397-08002B2CF9AE}" pid="4" name="MSIP_Label_53ae1d0e-898c-4206-83b4-2864dc9e1a5d_Method">
    <vt:lpwstr>Standard</vt:lpwstr>
  </property>
  <property fmtid="{D5CDD505-2E9C-101B-9397-08002B2CF9AE}" pid="5" name="MSIP_Label_53ae1d0e-898c-4206-83b4-2864dc9e1a5d_Name">
    <vt:lpwstr>General</vt:lpwstr>
  </property>
  <property fmtid="{D5CDD505-2E9C-101B-9397-08002B2CF9AE}" pid="6" name="MSIP_Label_53ae1d0e-898c-4206-83b4-2864dc9e1a5d_SiteId">
    <vt:lpwstr>bfc9cc26-d9cc-43ef-a8f5-05c5b33fc374</vt:lpwstr>
  </property>
  <property fmtid="{D5CDD505-2E9C-101B-9397-08002B2CF9AE}" pid="7" name="MSIP_Label_53ae1d0e-898c-4206-83b4-2864dc9e1a5d_ActionId">
    <vt:lpwstr>aada3b34-90da-46f8-a670-1a74cd592858</vt:lpwstr>
  </property>
  <property fmtid="{D5CDD505-2E9C-101B-9397-08002B2CF9AE}" pid="8" name="MSIP_Label_53ae1d0e-898c-4206-83b4-2864dc9e1a5d_ContentBits">
    <vt:lpwstr>0</vt:lpwstr>
  </property>
  <property fmtid="{D5CDD505-2E9C-101B-9397-08002B2CF9AE}" pid="9" name="MSIP_Label_53ae1d0e-898c-4206-83b4-2864dc9e1a5d_Tag">
    <vt:lpwstr>10, 3, 0, 1</vt:lpwstr>
  </property>
  <property fmtid="{D5CDD505-2E9C-101B-9397-08002B2CF9AE}" pid="10" name="ContentTypeId">
    <vt:lpwstr>0x010100E5DE1215557CAA48BD6346FABF2B8C30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